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5E225F" w:rsidRPr="00F914F7" w14:paraId="241CA451" w14:textId="77777777" w:rsidTr="00AE0456">
        <w:trPr>
          <w:trHeight w:val="727"/>
        </w:trPr>
        <w:tc>
          <w:tcPr>
            <w:tcW w:w="2093" w:type="dxa"/>
            <w:vAlign w:val="center"/>
          </w:tcPr>
          <w:p w14:paraId="1BA00F84" w14:textId="77777777" w:rsidR="005E225F" w:rsidRDefault="005E225F" w:rsidP="005E225F">
            <w:pPr>
              <w:spacing w:line="276" w:lineRule="auto"/>
              <w:rPr>
                <w:b/>
                <w:lang w:eastAsia="en-US"/>
              </w:rPr>
            </w:pPr>
          </w:p>
          <w:p w14:paraId="3970B44C" w14:textId="66800368" w:rsidR="005E225F" w:rsidRPr="00F914F7" w:rsidRDefault="005E225F" w:rsidP="005E225F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</w:tcPr>
          <w:p w14:paraId="580FAAEC" w14:textId="77777777" w:rsidR="005E225F" w:rsidRDefault="005E225F" w:rsidP="005E225F">
            <w:pPr>
              <w:spacing w:line="276" w:lineRule="auto"/>
              <w:jc w:val="both"/>
              <w:rPr>
                <w:lang w:eastAsia="en-US"/>
              </w:rPr>
            </w:pPr>
          </w:p>
          <w:p w14:paraId="33C19277" w14:textId="01C5EF35" w:rsidR="005E225F" w:rsidRPr="00F914F7" w:rsidRDefault="002D7D90" w:rsidP="005E225F">
            <w:r>
              <w:rPr>
                <w:lang w:eastAsia="en-US"/>
              </w:rPr>
              <w:t>Öğretim Görevlisi (1)</w:t>
            </w:r>
          </w:p>
        </w:tc>
      </w:tr>
      <w:tr w:rsidR="00055831" w:rsidRPr="00F914F7" w14:paraId="4B9620C9" w14:textId="77777777" w:rsidTr="002D7D90">
        <w:trPr>
          <w:trHeight w:val="1022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proofErr w:type="spellStart"/>
            <w:r>
              <w:t>Alaaddin</w:t>
            </w:r>
            <w:proofErr w:type="spellEnd"/>
            <w:r>
              <w:t xml:space="preserve"> Keykubat Üniversitesinin başarısına katkıda bulunmak.</w:t>
            </w:r>
          </w:p>
        </w:tc>
      </w:tr>
      <w:tr w:rsidR="00055831" w:rsidRPr="00F914F7" w14:paraId="5B9D9C6E" w14:textId="77777777" w:rsidTr="002D7D90">
        <w:trPr>
          <w:trHeight w:val="160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3A464D6C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3614F0B1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5C628294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4A383E28" w14:textId="77777777" w:rsidR="00737418" w:rsidRDefault="00737418" w:rsidP="00737418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6AB56EED" w:rsidR="00055831" w:rsidRPr="00DC7529" w:rsidRDefault="00737418" w:rsidP="00737418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BF1E82">
        <w:trPr>
          <w:trHeight w:val="1089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05C49EA9" w:rsidR="00100D25" w:rsidRPr="00DC7529" w:rsidRDefault="00BF1E82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7F571C1" w:rsidR="00100D25" w:rsidRPr="00DC7529" w:rsidRDefault="00055831" w:rsidP="002D7D90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461BBDD7" w14:textId="17148F74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Taşınır kayıtları gerçekleşen her türlü yayının katalog kayıtlarını yapar. </w:t>
            </w:r>
          </w:p>
          <w:p w14:paraId="314EBC4B" w14:textId="0AD01CB3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Yayınları LC (Library </w:t>
            </w:r>
            <w:proofErr w:type="spellStart"/>
            <w:r>
              <w:t>Congress</w:t>
            </w:r>
            <w:proofErr w:type="spellEnd"/>
            <w:r>
              <w:t xml:space="preserve">) sınıflama sistemine göre sınıflar. </w:t>
            </w:r>
          </w:p>
          <w:p w14:paraId="349A6542" w14:textId="6CE9C469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Yayınlara CUTTER numarası verir </w:t>
            </w:r>
          </w:p>
          <w:p w14:paraId="222B70EA" w14:textId="5F20D1A0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Kataloglama ve sınıflama işlemi biten yayınların etiketlerini ve koruyucu bantlarını yapıştırarak yayınları Okuyucu Hizmetleri Birimi’ne teslim eder.</w:t>
            </w:r>
          </w:p>
          <w:p w14:paraId="779795F9" w14:textId="0916CD1B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E-Mail hesabı üzerinden gelen kütüphaneler arası ödünç verme sistemi (KİTS) isteklerini ve belge sağlama (TÜBESS) sürekli kontrol eder. </w:t>
            </w:r>
          </w:p>
          <w:p w14:paraId="0D6170EA" w14:textId="4AC74074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İstenen yayının uygunluğunu kontrol eder. </w:t>
            </w:r>
          </w:p>
          <w:p w14:paraId="6E35736F" w14:textId="59006C18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Yayın isteğini yayının istendiği kuruma bildirir. </w:t>
            </w:r>
          </w:p>
          <w:p w14:paraId="139A4C88" w14:textId="003FB947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İstek sonucu diğer kütüphanelerden kütüphaneye gönderilen yayınları istekte bulunanlara bildirir. </w:t>
            </w:r>
          </w:p>
          <w:p w14:paraId="14D99946" w14:textId="27B38321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 xml:space="preserve">Kargo ücretini istek sahibinden tahsil eder. </w:t>
            </w:r>
          </w:p>
          <w:p w14:paraId="1D24BC9C" w14:textId="034937C7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411"/>
              </w:tabs>
              <w:jc w:val="both"/>
            </w:pPr>
            <w:r>
              <w:t>İntihal Kontrol Programlarına lisans anlaşması çerçevesinde ALKÜ akademik personelinin üyelik işlemlerini gerçekleştirir ve kullanıcı eğitim programları düzenler.</w:t>
            </w:r>
          </w:p>
          <w:p w14:paraId="5E07A7AA" w14:textId="77777777" w:rsid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proofErr w:type="spellStart"/>
            <w:r>
              <w:t>VETİS’i</w:t>
            </w:r>
            <w:proofErr w:type="spellEnd"/>
            <w:r>
              <w:t xml:space="preserve"> (Veri tabanı Erişim ve İstatistik Sistemi) takip eder.</w:t>
            </w:r>
          </w:p>
          <w:p w14:paraId="240B121A" w14:textId="5F798A30" w:rsidR="002D7D90" w:rsidRDefault="00C33A97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hyperlink r:id="rId7" w:history="1">
              <w:r w:rsidR="002D7D90" w:rsidRPr="00C72661">
                <w:rPr>
                  <w:rStyle w:val="Kpr"/>
                </w:rPr>
                <w:t>kutuphane@alanya.edu.tr</w:t>
              </w:r>
            </w:hyperlink>
            <w:r w:rsidR="002D7D90">
              <w:t xml:space="preserve"> iletişim adresine gelen mailler ile ilgili işlemleri yapar.</w:t>
            </w:r>
          </w:p>
          <w:p w14:paraId="5BAB5E65" w14:textId="738A8487" w:rsidR="00A62404" w:rsidRPr="002D7D90" w:rsidRDefault="002D7D90" w:rsidP="002D7D90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jc w:val="both"/>
            </w:pPr>
            <w:r>
              <w:t>Bağlı olduğu süreç ile ilgili amirleri tarafından verilen diğer iş ve işlemleri yapar</w:t>
            </w:r>
          </w:p>
        </w:tc>
      </w:tr>
      <w:tr w:rsidR="00100D25" w:rsidRPr="00F914F7" w14:paraId="398EB97E" w14:textId="77777777" w:rsidTr="00B87A87">
        <w:trPr>
          <w:trHeight w:val="2658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336EEFA4" w14:textId="77777777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F92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6B9D" w14:textId="77777777" w:rsidR="00C33A97" w:rsidRDefault="00C33A97" w:rsidP="00FE477C">
      <w:r>
        <w:separator/>
      </w:r>
    </w:p>
  </w:endnote>
  <w:endnote w:type="continuationSeparator" w:id="0">
    <w:p w14:paraId="12A53DA9" w14:textId="77777777" w:rsidR="00C33A97" w:rsidRDefault="00C33A97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F895" w14:textId="77777777" w:rsidR="005E225F" w:rsidRDefault="005E22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F92501" w14:paraId="1726A3A0" w14:textId="77777777" w:rsidTr="00F92501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FD6C23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02A225B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74B3E9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Yürürlük Onayı</w:t>
          </w:r>
        </w:p>
      </w:tc>
    </w:tr>
    <w:tr w:rsidR="00F92501" w14:paraId="2A1FC2A1" w14:textId="77777777" w:rsidTr="00F92501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5FEA85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B4CF67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856926" w14:textId="77777777" w:rsidR="00F92501" w:rsidRPr="005E225F" w:rsidRDefault="00F92501" w:rsidP="00F92501">
          <w:pPr>
            <w:spacing w:line="276" w:lineRule="auto"/>
            <w:rPr>
              <w:bCs/>
              <w:lang w:eastAsia="en-US"/>
            </w:rPr>
          </w:pPr>
          <w:r w:rsidRPr="005E225F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41E8" w14:textId="77777777" w:rsidR="005E225F" w:rsidRDefault="005E22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6351" w14:textId="77777777" w:rsidR="00C33A97" w:rsidRDefault="00C33A97" w:rsidP="00FE477C">
      <w:r>
        <w:separator/>
      </w:r>
    </w:p>
  </w:footnote>
  <w:footnote w:type="continuationSeparator" w:id="0">
    <w:p w14:paraId="26048D52" w14:textId="77777777" w:rsidR="00C33A97" w:rsidRDefault="00C33A97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AA13" w14:textId="77777777" w:rsidR="005E225F" w:rsidRDefault="005E22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5E225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0729E2FF" w:rsidR="00AC57FF" w:rsidRPr="005E225F" w:rsidRDefault="00F92501" w:rsidP="00AC57FF">
          <w:pPr>
            <w:pStyle w:val="stBilgi"/>
            <w:jc w:val="center"/>
            <w:rPr>
              <w:b/>
            </w:rPr>
          </w:pPr>
          <w:r w:rsidRPr="005E225F">
            <w:rPr>
              <w:b/>
            </w:rPr>
            <w:t>KÜTÜPHANECİ (2)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5E225F" w:rsidRDefault="00AC57FF" w:rsidP="00AC57FF">
          <w:pPr>
            <w:pStyle w:val="stBilgi"/>
          </w:pPr>
          <w:r w:rsidRPr="005E225F">
            <w:t>Doküman No</w:t>
          </w:r>
        </w:p>
      </w:tc>
      <w:tc>
        <w:tcPr>
          <w:tcW w:w="1417" w:type="dxa"/>
          <w:vAlign w:val="center"/>
        </w:tcPr>
        <w:p w14:paraId="3CF179C9" w14:textId="02047917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GT.235</w:t>
          </w:r>
        </w:p>
      </w:tc>
    </w:tr>
    <w:tr w:rsidR="00AC57FF" w:rsidRPr="00151E02" w14:paraId="2577779F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5E225F" w:rsidRDefault="00AC57FF" w:rsidP="00AC57FF">
          <w:pPr>
            <w:pStyle w:val="stBilgi"/>
          </w:pPr>
          <w:r w:rsidRPr="005E225F">
            <w:t>İlk Yayın Tarihi</w:t>
          </w:r>
        </w:p>
      </w:tc>
      <w:tc>
        <w:tcPr>
          <w:tcW w:w="1417" w:type="dxa"/>
          <w:vAlign w:val="center"/>
        </w:tcPr>
        <w:p w14:paraId="63F41286" w14:textId="48BDE086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12.10.2021</w:t>
          </w:r>
        </w:p>
      </w:tc>
    </w:tr>
    <w:tr w:rsidR="00AC57FF" w:rsidRPr="00151E02" w14:paraId="02597B27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5E225F" w:rsidRDefault="00AC57FF" w:rsidP="00AC57FF">
          <w:pPr>
            <w:pStyle w:val="stBilgi"/>
          </w:pPr>
          <w:r w:rsidRPr="005E225F">
            <w:t>Revizyon Tarihi</w:t>
          </w:r>
        </w:p>
      </w:tc>
      <w:tc>
        <w:tcPr>
          <w:tcW w:w="1417" w:type="dxa"/>
          <w:vAlign w:val="center"/>
        </w:tcPr>
        <w:p w14:paraId="43F3FDB9" w14:textId="375B5D0E" w:rsidR="00AC57FF" w:rsidRPr="005E225F" w:rsidRDefault="009078B0" w:rsidP="00AC57FF">
          <w:pPr>
            <w:pStyle w:val="stBilgi"/>
            <w:rPr>
              <w:b/>
            </w:rPr>
          </w:pPr>
          <w:r w:rsidRPr="005E225F">
            <w:rPr>
              <w:b/>
            </w:rPr>
            <w:t>-</w:t>
          </w:r>
        </w:p>
      </w:tc>
    </w:tr>
    <w:tr w:rsidR="00AC57FF" w:rsidRPr="00151E02" w14:paraId="771A75D1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5E225F" w:rsidRDefault="00AC57FF" w:rsidP="00AC57FF">
          <w:pPr>
            <w:pStyle w:val="stBilgi"/>
          </w:pPr>
          <w:r w:rsidRPr="005E225F">
            <w:t>Revizyon No</w:t>
          </w:r>
        </w:p>
      </w:tc>
      <w:tc>
        <w:tcPr>
          <w:tcW w:w="1417" w:type="dxa"/>
          <w:vAlign w:val="center"/>
        </w:tcPr>
        <w:p w14:paraId="67B3C85D" w14:textId="6B4A4FB5" w:rsidR="00AC57FF" w:rsidRPr="005E225F" w:rsidRDefault="00F92501" w:rsidP="00AC57FF">
          <w:pPr>
            <w:pStyle w:val="stBilgi"/>
            <w:rPr>
              <w:b/>
            </w:rPr>
          </w:pPr>
          <w:r w:rsidRPr="005E225F">
            <w:rPr>
              <w:b/>
            </w:rPr>
            <w:t>0</w:t>
          </w:r>
        </w:p>
      </w:tc>
    </w:tr>
    <w:tr w:rsidR="00AC57FF" w:rsidRPr="00151E02" w14:paraId="43FFE94C" w14:textId="77777777" w:rsidTr="005E225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5E225F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5E225F" w:rsidRDefault="00AC57FF" w:rsidP="00AC57FF">
          <w:pPr>
            <w:pStyle w:val="stBilgi"/>
          </w:pPr>
          <w:r w:rsidRPr="005E225F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5E225F" w:rsidRDefault="00AC57FF" w:rsidP="00AC57FF">
          <w:pPr>
            <w:pStyle w:val="stBilgi"/>
            <w:rPr>
              <w:b/>
            </w:rPr>
          </w:pPr>
          <w:r w:rsidRPr="005E225F">
            <w:rPr>
              <w:b/>
            </w:rPr>
            <w:fldChar w:fldCharType="begin"/>
          </w:r>
          <w:r w:rsidRPr="005E225F">
            <w:rPr>
              <w:b/>
            </w:rPr>
            <w:instrText xml:space="preserve"> PAGE   \* MERGEFORMAT </w:instrText>
          </w:r>
          <w:r w:rsidRPr="005E225F">
            <w:rPr>
              <w:b/>
            </w:rPr>
            <w:fldChar w:fldCharType="separate"/>
          </w:r>
          <w:r w:rsidRPr="005E225F">
            <w:rPr>
              <w:b/>
              <w:noProof/>
            </w:rPr>
            <w:t>1</w:t>
          </w:r>
          <w:r w:rsidRPr="005E225F">
            <w:rPr>
              <w:b/>
            </w:rPr>
            <w:fldChar w:fldCharType="end"/>
          </w:r>
          <w:r w:rsidRPr="005E225F">
            <w:rPr>
              <w:b/>
            </w:rPr>
            <w:t>/</w:t>
          </w:r>
          <w:fldSimple w:instr=" NUMPAGES   \* MERGEFORMAT ">
            <w:r w:rsidRPr="005E225F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85FC" w14:textId="77777777" w:rsidR="005E225F" w:rsidRDefault="005E22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B27"/>
    <w:multiLevelType w:val="hybridMultilevel"/>
    <w:tmpl w:val="1A9426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D78EF"/>
    <w:multiLevelType w:val="hybridMultilevel"/>
    <w:tmpl w:val="8A708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18"/>
  </w:num>
  <w:num w:numId="10">
    <w:abstractNumId w:val="13"/>
  </w:num>
  <w:num w:numId="11">
    <w:abstractNumId w:val="10"/>
  </w:num>
  <w:num w:numId="12">
    <w:abstractNumId w:val="7"/>
  </w:num>
  <w:num w:numId="13">
    <w:abstractNumId w:val="10"/>
  </w:num>
  <w:num w:numId="14">
    <w:abstractNumId w:val="4"/>
  </w:num>
  <w:num w:numId="15">
    <w:abstractNumId w:val="25"/>
  </w:num>
  <w:num w:numId="16">
    <w:abstractNumId w:val="20"/>
  </w:num>
  <w:num w:numId="17">
    <w:abstractNumId w:val="23"/>
  </w:num>
  <w:num w:numId="18">
    <w:abstractNumId w:val="15"/>
  </w:num>
  <w:num w:numId="19">
    <w:abstractNumId w:val="5"/>
  </w:num>
  <w:num w:numId="20">
    <w:abstractNumId w:val="21"/>
  </w:num>
  <w:num w:numId="21">
    <w:abstractNumId w:val="24"/>
  </w:num>
  <w:num w:numId="22">
    <w:abstractNumId w:val="3"/>
  </w:num>
  <w:num w:numId="23">
    <w:abstractNumId w:val="17"/>
  </w:num>
  <w:num w:numId="24">
    <w:abstractNumId w:val="6"/>
  </w:num>
  <w:num w:numId="25">
    <w:abstractNumId w:val="1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45E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E748A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D7D90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5E225F"/>
    <w:rsid w:val="00610BFC"/>
    <w:rsid w:val="006158F0"/>
    <w:rsid w:val="00615EC5"/>
    <w:rsid w:val="006165F3"/>
    <w:rsid w:val="00622B20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37418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17FF9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078B0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4D7F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1E82"/>
    <w:rsid w:val="00BF6FBD"/>
    <w:rsid w:val="00C057B1"/>
    <w:rsid w:val="00C12C90"/>
    <w:rsid w:val="00C15CA5"/>
    <w:rsid w:val="00C23EA6"/>
    <w:rsid w:val="00C27294"/>
    <w:rsid w:val="00C325A1"/>
    <w:rsid w:val="00C33A97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1B33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09A2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466D7"/>
    <w:rsid w:val="00F556DA"/>
    <w:rsid w:val="00F723A1"/>
    <w:rsid w:val="00F81114"/>
    <w:rsid w:val="00F84E01"/>
    <w:rsid w:val="00F922C4"/>
    <w:rsid w:val="00F92501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2D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tuphane@alanya.edu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28</cp:revision>
  <cp:lastPrinted>2022-06-29T11:30:00Z</cp:lastPrinted>
  <dcterms:created xsi:type="dcterms:W3CDTF">2020-02-19T12:13:00Z</dcterms:created>
  <dcterms:modified xsi:type="dcterms:W3CDTF">2022-09-22T13:40:00Z</dcterms:modified>
</cp:coreProperties>
</file>